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65"/>
        <w:gridCol w:w="577"/>
        <w:gridCol w:w="1444"/>
        <w:gridCol w:w="708"/>
      </w:tblGrid>
      <w:tr w:rsidR="00AB571F">
        <w:trPr>
          <w:trHeight w:val="2977"/>
        </w:trPr>
        <w:tc>
          <w:tcPr>
            <w:tcW w:w="4678" w:type="dxa"/>
            <w:gridSpan w:val="5"/>
          </w:tcPr>
          <w:p w:rsidR="00AB571F" w:rsidRDefault="00AB571F" w:rsidP="003E1113">
            <w:pPr>
              <w:jc w:val="center"/>
              <w:rPr>
                <w:rFonts w:ascii="Arial" w:hAnsi="Arial" w:cs="Arial"/>
              </w:rPr>
            </w:pPr>
          </w:p>
          <w:p w:rsidR="00AB571F" w:rsidRDefault="00AB571F" w:rsidP="003E1113">
            <w:pPr>
              <w:jc w:val="center"/>
              <w:rPr>
                <w:sz w:val="16"/>
                <w:szCs w:val="16"/>
              </w:rPr>
            </w:pPr>
          </w:p>
          <w:p w:rsidR="00AB571F" w:rsidRDefault="00AB571F" w:rsidP="003E1113">
            <w:pPr>
              <w:jc w:val="center"/>
              <w:rPr>
                <w:sz w:val="6"/>
                <w:szCs w:val="6"/>
              </w:rPr>
            </w:pPr>
          </w:p>
          <w:p w:rsidR="00AB571F" w:rsidRPr="002E63A2" w:rsidRDefault="00AB571F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AB571F" w:rsidRPr="002E63A2" w:rsidRDefault="00AB571F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r w:rsidRPr="002E63A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AB571F" w:rsidRPr="002E63A2" w:rsidRDefault="00EB40A0" w:rsidP="003E1113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НОВОКАМЕНСКИЙ</w:t>
            </w:r>
            <w:r w:rsidR="00AB571F">
              <w:rPr>
                <w:b/>
                <w:bCs/>
                <w:sz w:val="24"/>
                <w:szCs w:val="24"/>
              </w:rPr>
              <w:t xml:space="preserve">  </w:t>
            </w:r>
            <w:r w:rsidR="00AB571F" w:rsidRPr="002E63A2">
              <w:rPr>
                <w:b/>
                <w:bCs/>
                <w:sz w:val="24"/>
                <w:szCs w:val="24"/>
              </w:rPr>
              <w:t>СЕЛЬСОВЕТ</w:t>
            </w:r>
            <w:proofErr w:type="gramEnd"/>
            <w:r w:rsidR="00AB571F" w:rsidRPr="002E63A2">
              <w:rPr>
                <w:b/>
                <w:bCs/>
                <w:sz w:val="24"/>
                <w:szCs w:val="24"/>
              </w:rPr>
              <w:t xml:space="preserve">  </w:t>
            </w:r>
          </w:p>
          <w:p w:rsidR="00AB571F" w:rsidRDefault="00AB571F" w:rsidP="003E111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B571F" w:rsidRDefault="00AB571F" w:rsidP="003E1113">
            <w:pPr>
              <w:jc w:val="center"/>
              <w:rPr>
                <w:sz w:val="16"/>
                <w:szCs w:val="16"/>
              </w:rPr>
            </w:pPr>
          </w:p>
          <w:p w:rsidR="00AB571F" w:rsidRDefault="00AB571F" w:rsidP="003E11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AB571F" w:rsidRPr="006C08D3" w:rsidRDefault="00AB571F" w:rsidP="00EB4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с. </w:t>
            </w:r>
            <w:r w:rsidR="00EB40A0">
              <w:rPr>
                <w:b/>
                <w:bCs/>
                <w:sz w:val="24"/>
                <w:szCs w:val="24"/>
              </w:rPr>
              <w:t>Новокаменка</w:t>
            </w:r>
          </w:p>
        </w:tc>
      </w:tr>
      <w:tr w:rsidR="00AB571F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AB571F" w:rsidRDefault="001A671E" w:rsidP="003E5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E5FCB">
              <w:rPr>
                <w:sz w:val="28"/>
                <w:szCs w:val="28"/>
              </w:rPr>
              <w:t>.01</w:t>
            </w:r>
            <w:r w:rsidR="00AB571F">
              <w:rPr>
                <w:sz w:val="28"/>
                <w:szCs w:val="28"/>
              </w:rPr>
              <w:t>.202</w:t>
            </w:r>
            <w:r w:rsidR="003E5FCB">
              <w:rPr>
                <w:sz w:val="28"/>
                <w:szCs w:val="28"/>
              </w:rPr>
              <w:t>1</w:t>
            </w:r>
            <w:r w:rsidR="00AB57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" w:type="dxa"/>
          </w:tcPr>
          <w:p w:rsidR="00AB571F" w:rsidRDefault="00AB571F" w:rsidP="003E11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AB571F" w:rsidRDefault="003E5FCB" w:rsidP="007B4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B490E">
              <w:rPr>
                <w:sz w:val="28"/>
                <w:szCs w:val="28"/>
              </w:rPr>
              <w:t>2</w:t>
            </w:r>
            <w:r w:rsidR="00EB40A0">
              <w:rPr>
                <w:sz w:val="28"/>
                <w:szCs w:val="28"/>
              </w:rPr>
              <w:t>-</w:t>
            </w:r>
            <w:r w:rsidR="00AB571F">
              <w:rPr>
                <w:sz w:val="28"/>
                <w:szCs w:val="28"/>
              </w:rPr>
              <w:t xml:space="preserve"> р    </w:t>
            </w:r>
          </w:p>
        </w:tc>
      </w:tr>
      <w:tr w:rsidR="00AB571F">
        <w:tc>
          <w:tcPr>
            <w:tcW w:w="4678" w:type="dxa"/>
            <w:gridSpan w:val="5"/>
          </w:tcPr>
          <w:p w:rsidR="00AB571F" w:rsidRDefault="00AB571F" w:rsidP="003E1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B571F" w:rsidRDefault="00AB571F" w:rsidP="0067399E">
      <w:pPr>
        <w:ind w:right="-142"/>
        <w:jc w:val="both"/>
        <w:rPr>
          <w:sz w:val="28"/>
          <w:szCs w:val="28"/>
        </w:rPr>
      </w:pPr>
    </w:p>
    <w:p w:rsidR="007B490E" w:rsidRDefault="00AB571F" w:rsidP="0067399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B490E">
        <w:rPr>
          <w:sz w:val="28"/>
          <w:szCs w:val="28"/>
        </w:rPr>
        <w:t>осуществлении в администрации</w:t>
      </w:r>
    </w:p>
    <w:p w:rsidR="007B490E" w:rsidRDefault="007B490E" w:rsidP="0067399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Новокаменский</w:t>
      </w:r>
    </w:p>
    <w:p w:rsidR="007B490E" w:rsidRDefault="007B490E" w:rsidP="0067399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сельсовет Ташлинского района Оренбургской</w:t>
      </w:r>
    </w:p>
    <w:p w:rsidR="00AB571F" w:rsidRDefault="007B490E" w:rsidP="0067399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области внутреннего финансового аудита.</w:t>
      </w:r>
    </w:p>
    <w:p w:rsidR="00AB571F" w:rsidRDefault="00AB571F" w:rsidP="00C90262">
      <w:pPr>
        <w:ind w:right="-142"/>
        <w:jc w:val="both"/>
        <w:rPr>
          <w:sz w:val="28"/>
          <w:szCs w:val="28"/>
        </w:rPr>
      </w:pPr>
    </w:p>
    <w:p w:rsidR="00AB571F" w:rsidRPr="00BA5124" w:rsidRDefault="00AB571F" w:rsidP="00C90262">
      <w:pPr>
        <w:ind w:right="-14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BA5124">
        <w:rPr>
          <w:sz w:val="24"/>
          <w:szCs w:val="24"/>
        </w:rPr>
        <w:t xml:space="preserve">В соответствии с </w:t>
      </w:r>
      <w:r w:rsidR="007B490E" w:rsidRPr="00BA5124">
        <w:rPr>
          <w:sz w:val="24"/>
          <w:szCs w:val="24"/>
        </w:rPr>
        <w:t xml:space="preserve">пунктом 5 статьи 160.2-1 Бюджетного кодекса Российской Федерации, приказом Министерства финансов Российской Федерации от 18.12.2019 № 237 н «Об утверждении федерального стандарта внутреннего финансового аудита «Основания и порядок организации, случай и порядок передачи полномочий по осуществлению </w:t>
      </w:r>
      <w:proofErr w:type="gramStart"/>
      <w:r w:rsidR="007B490E" w:rsidRPr="00BA5124">
        <w:rPr>
          <w:sz w:val="24"/>
          <w:szCs w:val="24"/>
        </w:rPr>
        <w:t>внутреннего  финансового</w:t>
      </w:r>
      <w:proofErr w:type="gramEnd"/>
      <w:r w:rsidR="007B490E" w:rsidRPr="00BA5124">
        <w:rPr>
          <w:sz w:val="24"/>
          <w:szCs w:val="24"/>
        </w:rPr>
        <w:t xml:space="preserve"> аудита»:</w:t>
      </w:r>
    </w:p>
    <w:p w:rsidR="007B490E" w:rsidRPr="00BA5124" w:rsidRDefault="007B490E" w:rsidP="00C90262">
      <w:pPr>
        <w:ind w:right="-142"/>
        <w:jc w:val="both"/>
        <w:rPr>
          <w:sz w:val="24"/>
          <w:szCs w:val="24"/>
        </w:rPr>
      </w:pPr>
      <w:r w:rsidRPr="00BA5124">
        <w:rPr>
          <w:sz w:val="24"/>
          <w:szCs w:val="24"/>
        </w:rPr>
        <w:t>1.Утвердить упрощенную форму осуществления внутреннего финансового аудита в Администрации муниципального образования Новокаменский сельсовет Ташлинского района Оренбургской области.</w:t>
      </w:r>
    </w:p>
    <w:p w:rsidR="007B490E" w:rsidRPr="00BA5124" w:rsidRDefault="007B490E" w:rsidP="00C90262">
      <w:pPr>
        <w:ind w:right="-142"/>
        <w:jc w:val="both"/>
        <w:rPr>
          <w:sz w:val="24"/>
          <w:szCs w:val="24"/>
        </w:rPr>
      </w:pPr>
      <w:r w:rsidRPr="00BA5124">
        <w:rPr>
          <w:sz w:val="24"/>
          <w:szCs w:val="24"/>
        </w:rPr>
        <w:t>2.В целях реализации решения об упрощенном осуществлении внутреннего финансового аудита глава администрации муниципального образования Новокаменский сельсовет</w:t>
      </w:r>
      <w:r w:rsidR="00E16242" w:rsidRPr="00BA5124">
        <w:rPr>
          <w:sz w:val="24"/>
          <w:szCs w:val="24"/>
        </w:rPr>
        <w:t xml:space="preserve"> Ташлинского района Оренбургской области </w:t>
      </w:r>
      <w:proofErr w:type="gramStart"/>
      <w:r w:rsidR="00E16242" w:rsidRPr="00BA5124">
        <w:rPr>
          <w:sz w:val="24"/>
          <w:szCs w:val="24"/>
        </w:rPr>
        <w:t>принимает  на</w:t>
      </w:r>
      <w:proofErr w:type="gramEnd"/>
      <w:r w:rsidR="00E16242" w:rsidRPr="00BA5124">
        <w:rPr>
          <w:sz w:val="24"/>
          <w:szCs w:val="24"/>
        </w:rPr>
        <w:t xml:space="preserve">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E16242" w:rsidRPr="00BA5124" w:rsidRDefault="00E16242" w:rsidP="00C90262">
      <w:pPr>
        <w:ind w:right="-142"/>
        <w:jc w:val="both"/>
        <w:rPr>
          <w:sz w:val="24"/>
          <w:szCs w:val="24"/>
        </w:rPr>
      </w:pPr>
      <w:r w:rsidRPr="00BA5124">
        <w:rPr>
          <w:sz w:val="24"/>
          <w:szCs w:val="24"/>
        </w:rPr>
        <w:t>- организует и осуществляет внутренний финансовый контроль;</w:t>
      </w:r>
    </w:p>
    <w:p w:rsidR="00E16242" w:rsidRPr="00BA5124" w:rsidRDefault="00E16242" w:rsidP="00C90262">
      <w:pPr>
        <w:ind w:right="-142"/>
        <w:jc w:val="both"/>
        <w:rPr>
          <w:sz w:val="24"/>
          <w:szCs w:val="24"/>
        </w:rPr>
      </w:pPr>
      <w:r w:rsidRPr="00BA5124">
        <w:rPr>
          <w:sz w:val="24"/>
          <w:szCs w:val="24"/>
        </w:rPr>
        <w:t>-решает задачи внутреннего финансового аудита, направленные на совершенствование внутреннего финансового контроля в соответствии с пунктом14 федерального стандарта внутреннего финансового аудита «Определения, принципы и задачи внутреннего финансового аудита»;</w:t>
      </w:r>
    </w:p>
    <w:p w:rsidR="00E16242" w:rsidRPr="00BA5124" w:rsidRDefault="00E16242" w:rsidP="00C90262">
      <w:pPr>
        <w:ind w:right="-142"/>
        <w:jc w:val="both"/>
        <w:rPr>
          <w:sz w:val="24"/>
          <w:szCs w:val="24"/>
        </w:rPr>
      </w:pPr>
      <w:r w:rsidRPr="00BA5124">
        <w:rPr>
          <w:sz w:val="24"/>
          <w:szCs w:val="24"/>
        </w:rPr>
        <w:t xml:space="preserve">-решает задачи внутреннего </w:t>
      </w:r>
      <w:proofErr w:type="gramStart"/>
      <w:r w:rsidRPr="00BA5124">
        <w:rPr>
          <w:sz w:val="24"/>
          <w:szCs w:val="24"/>
        </w:rPr>
        <w:t>финансового  аудита</w:t>
      </w:r>
      <w:proofErr w:type="gramEnd"/>
      <w:r w:rsidRPr="00BA5124">
        <w:rPr>
          <w:sz w:val="24"/>
          <w:szCs w:val="24"/>
        </w:rPr>
        <w:t>, направленные на повышение качества финансового менеджмента в соответствии с пунктом 16  федерального стандарта внутреннего финансового аудита «</w:t>
      </w:r>
      <w:r w:rsidR="00BA5124" w:rsidRPr="00BA5124">
        <w:rPr>
          <w:sz w:val="24"/>
          <w:szCs w:val="24"/>
        </w:rPr>
        <w:t>Определения, принципы и задачи внутреннего финансового аудита».</w:t>
      </w:r>
    </w:p>
    <w:p w:rsidR="00AB571F" w:rsidRPr="00BA5124" w:rsidRDefault="00AB571F" w:rsidP="00962DEA">
      <w:pPr>
        <w:ind w:right="-142"/>
        <w:jc w:val="both"/>
        <w:rPr>
          <w:sz w:val="24"/>
          <w:szCs w:val="24"/>
        </w:rPr>
      </w:pPr>
      <w:r w:rsidRPr="00BA5124">
        <w:rPr>
          <w:sz w:val="24"/>
          <w:szCs w:val="24"/>
        </w:rPr>
        <w:t xml:space="preserve">      </w:t>
      </w:r>
    </w:p>
    <w:p w:rsidR="00AB571F" w:rsidRPr="00BA5124" w:rsidRDefault="00AB571F" w:rsidP="00962DEA">
      <w:pPr>
        <w:ind w:right="-142"/>
        <w:jc w:val="both"/>
        <w:rPr>
          <w:sz w:val="24"/>
          <w:szCs w:val="24"/>
        </w:rPr>
      </w:pPr>
      <w:r w:rsidRPr="00BA5124">
        <w:rPr>
          <w:sz w:val="24"/>
          <w:szCs w:val="24"/>
        </w:rPr>
        <w:t xml:space="preserve"> 2. Контроль за исполнением настоящего распоряжения оставляю за собой.</w:t>
      </w:r>
    </w:p>
    <w:p w:rsidR="00AB571F" w:rsidRPr="00BA5124" w:rsidRDefault="00AB571F" w:rsidP="00962DEA">
      <w:pPr>
        <w:ind w:right="-142"/>
        <w:jc w:val="both"/>
        <w:rPr>
          <w:sz w:val="24"/>
          <w:szCs w:val="24"/>
        </w:rPr>
      </w:pPr>
      <w:r w:rsidRPr="00BA5124">
        <w:rPr>
          <w:sz w:val="24"/>
          <w:szCs w:val="24"/>
        </w:rPr>
        <w:t xml:space="preserve">        </w:t>
      </w:r>
    </w:p>
    <w:p w:rsidR="00AB571F" w:rsidRPr="00BA5124" w:rsidRDefault="00AB571F" w:rsidP="00962DEA">
      <w:pPr>
        <w:ind w:right="-142"/>
        <w:jc w:val="both"/>
        <w:rPr>
          <w:sz w:val="24"/>
          <w:szCs w:val="24"/>
        </w:rPr>
      </w:pPr>
      <w:r w:rsidRPr="00BA5124">
        <w:rPr>
          <w:sz w:val="24"/>
          <w:szCs w:val="24"/>
        </w:rPr>
        <w:t xml:space="preserve"> 3. </w:t>
      </w:r>
      <w:r w:rsidR="00BA5124" w:rsidRPr="00BA5124">
        <w:rPr>
          <w:sz w:val="24"/>
          <w:szCs w:val="24"/>
        </w:rPr>
        <w:t>Настоящее р</w:t>
      </w:r>
      <w:r w:rsidRPr="00BA5124">
        <w:rPr>
          <w:sz w:val="24"/>
          <w:szCs w:val="24"/>
        </w:rPr>
        <w:t>аспоряжение вступает в силу с</w:t>
      </w:r>
      <w:r w:rsidR="00BA5124" w:rsidRPr="00BA5124">
        <w:rPr>
          <w:sz w:val="24"/>
          <w:szCs w:val="24"/>
        </w:rPr>
        <w:t>о дня его подписания.</w:t>
      </w:r>
    </w:p>
    <w:p w:rsidR="00AB571F" w:rsidRPr="00BA5124" w:rsidRDefault="00AB571F" w:rsidP="00962DEA">
      <w:pPr>
        <w:rPr>
          <w:sz w:val="24"/>
          <w:szCs w:val="24"/>
        </w:rPr>
      </w:pPr>
    </w:p>
    <w:p w:rsidR="00AB571F" w:rsidRPr="00BA5124" w:rsidRDefault="00AB571F" w:rsidP="00962DEA">
      <w:pPr>
        <w:rPr>
          <w:sz w:val="24"/>
          <w:szCs w:val="24"/>
        </w:rPr>
      </w:pPr>
      <w:r w:rsidRPr="00BA5124">
        <w:rPr>
          <w:sz w:val="24"/>
          <w:szCs w:val="24"/>
        </w:rPr>
        <w:t>Глава администрации</w:t>
      </w:r>
    </w:p>
    <w:p w:rsidR="00AB571F" w:rsidRPr="00BA5124" w:rsidRDefault="00EB40A0" w:rsidP="00962DEA">
      <w:pPr>
        <w:rPr>
          <w:sz w:val="24"/>
          <w:szCs w:val="24"/>
        </w:rPr>
      </w:pPr>
      <w:r w:rsidRPr="00BA5124">
        <w:rPr>
          <w:sz w:val="24"/>
          <w:szCs w:val="24"/>
        </w:rPr>
        <w:t xml:space="preserve">Новокаменского </w:t>
      </w:r>
      <w:r w:rsidR="00AB571F" w:rsidRPr="00BA5124">
        <w:rPr>
          <w:sz w:val="24"/>
          <w:szCs w:val="24"/>
        </w:rPr>
        <w:t xml:space="preserve">сельсовета                                                </w:t>
      </w:r>
      <w:r w:rsidRPr="00BA5124">
        <w:rPr>
          <w:sz w:val="24"/>
          <w:szCs w:val="24"/>
        </w:rPr>
        <w:t>Н.П.Соболев</w:t>
      </w:r>
      <w:r w:rsidR="00AB571F" w:rsidRPr="00BA5124">
        <w:rPr>
          <w:sz w:val="24"/>
          <w:szCs w:val="24"/>
        </w:rPr>
        <w:t xml:space="preserve"> </w:t>
      </w:r>
    </w:p>
    <w:p w:rsidR="00AB571F" w:rsidRPr="00BA5124" w:rsidRDefault="00AB571F" w:rsidP="00962DEA">
      <w:pPr>
        <w:rPr>
          <w:sz w:val="24"/>
          <w:szCs w:val="24"/>
        </w:rPr>
      </w:pPr>
    </w:p>
    <w:p w:rsidR="00AB571F" w:rsidRPr="00BA5124" w:rsidRDefault="00AB571F" w:rsidP="00962DEA">
      <w:pPr>
        <w:rPr>
          <w:sz w:val="24"/>
          <w:szCs w:val="24"/>
        </w:rPr>
      </w:pPr>
    </w:p>
    <w:p w:rsidR="00AB571F" w:rsidRPr="00BA5124" w:rsidRDefault="00AB571F" w:rsidP="00962DEA">
      <w:pPr>
        <w:rPr>
          <w:sz w:val="24"/>
          <w:szCs w:val="24"/>
        </w:rPr>
      </w:pPr>
      <w:r w:rsidRPr="00BA5124">
        <w:rPr>
          <w:sz w:val="24"/>
          <w:szCs w:val="24"/>
        </w:rPr>
        <w:t xml:space="preserve">Разослано: администрации района, прокурору района, </w:t>
      </w:r>
      <w:proofErr w:type="spellStart"/>
      <w:r w:rsidRPr="00BA5124">
        <w:rPr>
          <w:sz w:val="24"/>
          <w:szCs w:val="24"/>
        </w:rPr>
        <w:t>райфинотделу</w:t>
      </w:r>
      <w:proofErr w:type="spellEnd"/>
      <w:r w:rsidRPr="00BA5124">
        <w:rPr>
          <w:sz w:val="24"/>
          <w:szCs w:val="24"/>
        </w:rPr>
        <w:t xml:space="preserve"> района</w:t>
      </w:r>
      <w:bookmarkStart w:id="0" w:name="_GoBack"/>
      <w:bookmarkEnd w:id="0"/>
    </w:p>
    <w:p w:rsidR="00AB571F" w:rsidRPr="00BA5124" w:rsidRDefault="00AB571F" w:rsidP="0067399E">
      <w:pPr>
        <w:ind w:right="-142"/>
        <w:jc w:val="both"/>
        <w:rPr>
          <w:sz w:val="24"/>
          <w:szCs w:val="24"/>
        </w:rPr>
      </w:pPr>
      <w:r w:rsidRPr="00BA5124">
        <w:rPr>
          <w:sz w:val="24"/>
          <w:szCs w:val="24"/>
        </w:rPr>
        <w:lastRenderedPageBreak/>
        <w:t xml:space="preserve">   </w:t>
      </w:r>
    </w:p>
    <w:p w:rsidR="00AB571F" w:rsidRPr="00BA5124" w:rsidRDefault="00AB571F" w:rsidP="0067399E">
      <w:pPr>
        <w:tabs>
          <w:tab w:val="left" w:pos="6225"/>
        </w:tabs>
        <w:rPr>
          <w:sz w:val="24"/>
          <w:szCs w:val="24"/>
        </w:rPr>
      </w:pPr>
      <w:r w:rsidRPr="00BA512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B571F" w:rsidRPr="00BA5124" w:rsidRDefault="00AB571F" w:rsidP="0067399E">
      <w:pPr>
        <w:tabs>
          <w:tab w:val="left" w:pos="6225"/>
        </w:tabs>
        <w:rPr>
          <w:sz w:val="24"/>
          <w:szCs w:val="24"/>
        </w:rPr>
      </w:pPr>
    </w:p>
    <w:p w:rsidR="00AB571F" w:rsidRPr="00BA5124" w:rsidRDefault="00AB571F" w:rsidP="0067399E">
      <w:pPr>
        <w:tabs>
          <w:tab w:val="left" w:pos="6225"/>
        </w:tabs>
        <w:rPr>
          <w:sz w:val="24"/>
          <w:szCs w:val="24"/>
        </w:rPr>
      </w:pPr>
    </w:p>
    <w:p w:rsidR="00AB571F" w:rsidRPr="00BA5124" w:rsidRDefault="00AB571F">
      <w:pPr>
        <w:rPr>
          <w:sz w:val="24"/>
          <w:szCs w:val="24"/>
        </w:rPr>
      </w:pPr>
    </w:p>
    <w:sectPr w:rsidR="00AB571F" w:rsidRPr="00BA5124" w:rsidSect="006A4968">
      <w:pgSz w:w="11906" w:h="16838"/>
      <w:pgMar w:top="1135" w:right="70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13881"/>
    <w:multiLevelType w:val="hybridMultilevel"/>
    <w:tmpl w:val="21FAEC80"/>
    <w:lvl w:ilvl="0" w:tplc="21E4A0E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99E"/>
    <w:rsid w:val="00007DBD"/>
    <w:rsid w:val="00012CD9"/>
    <w:rsid w:val="00047BB1"/>
    <w:rsid w:val="000A587C"/>
    <w:rsid w:val="000D2AEA"/>
    <w:rsid w:val="000F0F3D"/>
    <w:rsid w:val="000F30FF"/>
    <w:rsid w:val="001108CB"/>
    <w:rsid w:val="00157023"/>
    <w:rsid w:val="00176566"/>
    <w:rsid w:val="001A1554"/>
    <w:rsid w:val="001A1636"/>
    <w:rsid w:val="001A671E"/>
    <w:rsid w:val="001A7B23"/>
    <w:rsid w:val="001A7C89"/>
    <w:rsid w:val="001D10D1"/>
    <w:rsid w:val="001D523A"/>
    <w:rsid w:val="00237D09"/>
    <w:rsid w:val="00245D9E"/>
    <w:rsid w:val="002C1A08"/>
    <w:rsid w:val="002D0A59"/>
    <w:rsid w:val="002E63A2"/>
    <w:rsid w:val="00321CB5"/>
    <w:rsid w:val="003A09DF"/>
    <w:rsid w:val="003E1113"/>
    <w:rsid w:val="003E5FCB"/>
    <w:rsid w:val="00411DD2"/>
    <w:rsid w:val="0042039A"/>
    <w:rsid w:val="00447B3F"/>
    <w:rsid w:val="00447B96"/>
    <w:rsid w:val="004741F5"/>
    <w:rsid w:val="00490C68"/>
    <w:rsid w:val="004A3F39"/>
    <w:rsid w:val="0058700B"/>
    <w:rsid w:val="005E0BC1"/>
    <w:rsid w:val="0067399E"/>
    <w:rsid w:val="00675516"/>
    <w:rsid w:val="006A4968"/>
    <w:rsid w:val="006C08D3"/>
    <w:rsid w:val="006C2F08"/>
    <w:rsid w:val="0074269F"/>
    <w:rsid w:val="007B490E"/>
    <w:rsid w:val="007E0A7D"/>
    <w:rsid w:val="00817FAC"/>
    <w:rsid w:val="008260A2"/>
    <w:rsid w:val="008312EA"/>
    <w:rsid w:val="008A6BBE"/>
    <w:rsid w:val="008D497D"/>
    <w:rsid w:val="00916E7D"/>
    <w:rsid w:val="00960C7D"/>
    <w:rsid w:val="00962DEA"/>
    <w:rsid w:val="00A8121C"/>
    <w:rsid w:val="00AB571F"/>
    <w:rsid w:val="00AB6374"/>
    <w:rsid w:val="00B77843"/>
    <w:rsid w:val="00B935EC"/>
    <w:rsid w:val="00BA5124"/>
    <w:rsid w:val="00BD23B1"/>
    <w:rsid w:val="00C3491B"/>
    <w:rsid w:val="00C70096"/>
    <w:rsid w:val="00C80E7E"/>
    <w:rsid w:val="00C90262"/>
    <w:rsid w:val="00CE1EBD"/>
    <w:rsid w:val="00D24A64"/>
    <w:rsid w:val="00D702EE"/>
    <w:rsid w:val="00DA04D6"/>
    <w:rsid w:val="00DC31A4"/>
    <w:rsid w:val="00DC4713"/>
    <w:rsid w:val="00E0292F"/>
    <w:rsid w:val="00E16242"/>
    <w:rsid w:val="00E254E8"/>
    <w:rsid w:val="00E81F44"/>
    <w:rsid w:val="00EA4722"/>
    <w:rsid w:val="00EB40A0"/>
    <w:rsid w:val="00F04380"/>
    <w:rsid w:val="00F40761"/>
    <w:rsid w:val="00F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924045-FBD4-45CD-B4DC-2B37B0BE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9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C9026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4380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uiPriority w:val="99"/>
    <w:rsid w:val="00C902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40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B40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Раннее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$OEM$ USER</dc:creator>
  <cp:keywords/>
  <dc:description/>
  <cp:lastModifiedBy>Admin</cp:lastModifiedBy>
  <cp:revision>15</cp:revision>
  <cp:lastPrinted>2022-01-26T07:16:00Z</cp:lastPrinted>
  <dcterms:created xsi:type="dcterms:W3CDTF">2020-01-29T03:54:00Z</dcterms:created>
  <dcterms:modified xsi:type="dcterms:W3CDTF">2022-01-27T11:28:00Z</dcterms:modified>
</cp:coreProperties>
</file>